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5B86D6" w14:textId="77777777" w:rsidR="00C55834" w:rsidRDefault="003B665D">
      <w:pPr>
        <w:rPr>
          <w:rFonts w:hint="eastAsia"/>
        </w:rPr>
      </w:pPr>
      <w:r>
        <w:rPr>
          <w:rFonts w:hint="eastAsia"/>
        </w:rPr>
        <w:t>調整內容</w:t>
      </w:r>
    </w:p>
    <w:p w14:paraId="4F507D69" w14:textId="77777777" w:rsidR="000010F6" w:rsidRDefault="000010F6">
      <w:pPr>
        <w:rPr>
          <w:rFonts w:hint="eastAsia"/>
        </w:rPr>
      </w:pPr>
      <w:r>
        <w:rPr>
          <w:rFonts w:hint="eastAsia"/>
        </w:rPr>
        <w:t>上線語系統一改成簡體</w:t>
      </w:r>
    </w:p>
    <w:p w14:paraId="5DE7F6ED" w14:textId="77777777" w:rsidR="003B665D" w:rsidRDefault="003B665D">
      <w:pPr>
        <w:rPr>
          <w:rFonts w:hint="eastAsia"/>
        </w:rPr>
      </w:pPr>
    </w:p>
    <w:p w14:paraId="26F8D916" w14:textId="2175FE1D" w:rsidR="00C55834" w:rsidRDefault="003B665D">
      <w:pPr>
        <w:rPr>
          <w:rFonts w:hint="eastAsia"/>
        </w:rPr>
      </w:pPr>
      <w:r>
        <w:rPr>
          <w:rFonts w:hint="eastAsia"/>
        </w:rPr>
        <w:t>（想確認此部分頁面的上方與左側是否有導覽框架？</w:t>
      </w:r>
      <w:r w:rsidR="00637D2D">
        <w:t xml:space="preserve"> </w:t>
      </w:r>
      <w:r w:rsidR="00637D2D">
        <w:rPr>
          <w:rFonts w:hint="eastAsia"/>
        </w:rPr>
        <w:t>每一個系統頁面從登入到切換點選左側及上方導覽框架</w:t>
      </w:r>
      <w:r w:rsidR="00FE382F">
        <w:rPr>
          <w:rFonts w:hint="eastAsia"/>
        </w:rPr>
        <w:t>及色系排版</w:t>
      </w:r>
      <w:r w:rsidR="00637D2D">
        <w:rPr>
          <w:rFonts w:hint="eastAsia"/>
        </w:rPr>
        <w:t>都需要一致</w:t>
      </w:r>
      <w:r>
        <w:rPr>
          <w:rFonts w:hint="eastAsia"/>
        </w:rPr>
        <w:t>）</w:t>
      </w:r>
    </w:p>
    <w:p w14:paraId="33ACE58D" w14:textId="77777777" w:rsidR="00200073" w:rsidRDefault="00C81E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52AACE6" wp14:editId="5137A77B">
            <wp:extent cx="5254625" cy="4109085"/>
            <wp:effectExtent l="0" t="0" r="3175" b="5715"/>
            <wp:docPr id="1" name="圖片 1" descr="Macintosh HD:Users:tomyeh:Downloads:202283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omyeh:Downloads:20228365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33C8" w14:textId="77777777" w:rsidR="003B665D" w:rsidRDefault="00C81E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20EECD" wp14:editId="0D761581">
            <wp:extent cx="4457700" cy="3154358"/>
            <wp:effectExtent l="0" t="0" r="0" b="0"/>
            <wp:docPr id="2" name="圖片 2" descr="Macintosh HD:Users:tomyeh:Downloads:1791481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omyeh:Downloads:179148159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15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462B" w14:textId="77777777" w:rsidR="00637D2D" w:rsidRDefault="00637D2D">
      <w:pPr>
        <w:rPr>
          <w:rFonts w:hint="eastAsia"/>
        </w:rPr>
      </w:pPr>
    </w:p>
    <w:p w14:paraId="0D6A902E" w14:textId="77777777" w:rsidR="003B665D" w:rsidRDefault="003B665D">
      <w:r>
        <w:rPr>
          <w:noProof/>
        </w:rPr>
        <w:drawing>
          <wp:anchor distT="0" distB="0" distL="114300" distR="114300" simplePos="0" relativeHeight="251658240" behindDoc="0" locked="0" layoutInCell="1" allowOverlap="1" wp14:anchorId="06239FFA" wp14:editId="1FBCF072">
            <wp:simplePos x="0" y="0"/>
            <wp:positionH relativeFrom="column">
              <wp:posOffset>3314700</wp:posOffset>
            </wp:positionH>
            <wp:positionV relativeFrom="paragraph">
              <wp:posOffset>-254000</wp:posOffset>
            </wp:positionV>
            <wp:extent cx="1972945" cy="1144905"/>
            <wp:effectExtent l="0" t="0" r="8255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左上角改星盟醫養</w:t>
      </w:r>
      <w:r>
        <w:t>Logo</w:t>
      </w:r>
    </w:p>
    <w:p w14:paraId="4C29DCCC" w14:textId="77777777" w:rsidR="003B665D" w:rsidRDefault="003B665D"/>
    <w:p w14:paraId="7D085EC3" w14:textId="77777777" w:rsidR="003B665D" w:rsidRDefault="003B665D">
      <w:pPr>
        <w:rPr>
          <w:rFonts w:hint="eastAsia"/>
        </w:rPr>
      </w:pPr>
      <w:r>
        <w:rPr>
          <w:rFonts w:hint="eastAsia"/>
        </w:rPr>
        <w:t>照護資訊管理系統（</w:t>
      </w:r>
      <w:r w:rsidR="00725160">
        <w:rPr>
          <w:rFonts w:hint="eastAsia"/>
        </w:rPr>
        <w:t>統一</w:t>
      </w:r>
      <w:r>
        <w:rPr>
          <w:rFonts w:hint="eastAsia"/>
        </w:rPr>
        <w:t>改為康健雲平台）</w:t>
      </w:r>
    </w:p>
    <w:p w14:paraId="45286B2E" w14:textId="77777777" w:rsidR="003B665D" w:rsidRDefault="003B665D">
      <w:pPr>
        <w:rPr>
          <w:rFonts w:hint="eastAsia"/>
        </w:rPr>
      </w:pPr>
      <w:r>
        <w:rPr>
          <w:rFonts w:hint="eastAsia"/>
        </w:rPr>
        <w:t>左側與上方是否有導覽框架？</w:t>
      </w:r>
    </w:p>
    <w:p w14:paraId="3AA4A5CB" w14:textId="77777777" w:rsidR="003B665D" w:rsidRDefault="00725160">
      <w:pPr>
        <w:rPr>
          <w:rFonts w:hint="eastAsia"/>
        </w:rPr>
      </w:pPr>
      <w:r>
        <w:rPr>
          <w:rFonts w:hint="eastAsia"/>
        </w:rPr>
        <w:t>以下</w:t>
      </w:r>
      <w:r w:rsidR="003B665D">
        <w:rPr>
          <w:rFonts w:hint="eastAsia"/>
        </w:rPr>
        <w:t>設備方塊色系請統一改為橘色（</w:t>
      </w:r>
      <w:r w:rsidR="003B665D">
        <w:t>CMYK</w:t>
      </w:r>
      <w:r w:rsidR="003B665D">
        <w:rPr>
          <w:rFonts w:hint="eastAsia"/>
        </w:rPr>
        <w:t>色號</w:t>
      </w:r>
      <w:r w:rsidR="00637D2D">
        <w:t>: 3:60:100:0</w:t>
      </w:r>
      <w:r w:rsidR="003B665D">
        <w:rPr>
          <w:rFonts w:hint="eastAsia"/>
        </w:rPr>
        <w:t>）</w:t>
      </w:r>
    </w:p>
    <w:p w14:paraId="59792DAB" w14:textId="77777777" w:rsidR="00C81EA9" w:rsidRDefault="00C81E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6108DA" wp14:editId="5B9D58F4">
            <wp:extent cx="5266690" cy="3947160"/>
            <wp:effectExtent l="0" t="0" r="0" b="0"/>
            <wp:docPr id="3" name="圖片 3" descr="Macintosh HD:Users:tomyeh:Downloads:1233854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omyeh:Downloads:12338542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D98E" w14:textId="77777777" w:rsidR="00C81EA9" w:rsidRDefault="00C81EA9">
      <w:pPr>
        <w:rPr>
          <w:rFonts w:hint="eastAsia"/>
        </w:rPr>
      </w:pPr>
    </w:p>
    <w:p w14:paraId="787BEDA8" w14:textId="77777777" w:rsidR="00C81EA9" w:rsidRDefault="000010F6">
      <w:pPr>
        <w:rPr>
          <w:rFonts w:hint="eastAsia"/>
        </w:rPr>
      </w:pPr>
      <w:r>
        <w:rPr>
          <w:noProof/>
        </w:rPr>
        <w:drawing>
          <wp:inline distT="0" distB="0" distL="0" distR="0" wp14:anchorId="3E6A669A" wp14:editId="12EEF33F">
            <wp:extent cx="5270500" cy="531554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1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3467" w14:textId="77777777" w:rsidR="00725160" w:rsidRDefault="00725160" w:rsidP="00725160">
      <w:pPr>
        <w:rPr>
          <w:rFonts w:hint="eastAsia"/>
        </w:rPr>
      </w:pPr>
      <w:r>
        <w:rPr>
          <w:rFonts w:hint="eastAsia"/>
        </w:rPr>
        <w:t>照護資訊管理系統（改為康健雲平台）</w:t>
      </w:r>
    </w:p>
    <w:p w14:paraId="0A3C1C54" w14:textId="77777777" w:rsidR="000010F6" w:rsidRDefault="00725160">
      <w:pPr>
        <w:rPr>
          <w:rFonts w:hint="eastAsia"/>
        </w:rPr>
      </w:pPr>
      <w:r>
        <w:rPr>
          <w:rFonts w:hint="eastAsia"/>
        </w:rPr>
        <w:t>右上角</w:t>
      </w:r>
      <w:r>
        <w:t>Logo</w:t>
      </w:r>
      <w:r>
        <w:rPr>
          <w:rFonts w:hint="eastAsia"/>
        </w:rPr>
        <w:t>替換</w:t>
      </w:r>
    </w:p>
    <w:p w14:paraId="24E4CAC3" w14:textId="09308B57" w:rsidR="004768CC" w:rsidRDefault="00725160">
      <w:pPr>
        <w:rPr>
          <w:rFonts w:hint="eastAsia"/>
        </w:rPr>
      </w:pPr>
      <w:r>
        <w:rPr>
          <w:rFonts w:hint="eastAsia"/>
        </w:rPr>
        <w:t>方框線條色系及登入帳號密碼請統一改為橘色（</w:t>
      </w:r>
      <w:r>
        <w:t>CMYK</w:t>
      </w:r>
      <w:r>
        <w:rPr>
          <w:rFonts w:hint="eastAsia"/>
        </w:rPr>
        <w:t>色號</w:t>
      </w:r>
      <w:r>
        <w:t>: 3:60:100:0</w:t>
      </w:r>
      <w:r>
        <w:rPr>
          <w:rFonts w:hint="eastAsia"/>
        </w:rPr>
        <w:t>）</w:t>
      </w:r>
    </w:p>
    <w:p w14:paraId="78436F22" w14:textId="1027F09B" w:rsidR="004768CC" w:rsidRDefault="00116B7C">
      <w:pPr>
        <w:rPr>
          <w:rFonts w:hint="eastAsia"/>
        </w:rPr>
      </w:pPr>
      <w:r w:rsidRPr="00725160">
        <w:drawing>
          <wp:anchor distT="0" distB="0" distL="114300" distR="114300" simplePos="0" relativeHeight="251659264" behindDoc="0" locked="0" layoutInCell="1" allowOverlap="1" wp14:anchorId="73F66E6F" wp14:editId="1730803B">
            <wp:simplePos x="0" y="0"/>
            <wp:positionH relativeFrom="column">
              <wp:posOffset>228600</wp:posOffset>
            </wp:positionH>
            <wp:positionV relativeFrom="paragraph">
              <wp:posOffset>1</wp:posOffset>
            </wp:positionV>
            <wp:extent cx="3429000" cy="2449368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4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B5274" w14:textId="77777777" w:rsidR="004768CC" w:rsidRDefault="004768CC">
      <w:pPr>
        <w:rPr>
          <w:rFonts w:hint="eastAsia"/>
        </w:rPr>
      </w:pPr>
    </w:p>
    <w:p w14:paraId="23670396" w14:textId="77777777" w:rsidR="004768CC" w:rsidRDefault="004768CC">
      <w:pPr>
        <w:rPr>
          <w:rFonts w:hint="eastAsia"/>
        </w:rPr>
      </w:pPr>
    </w:p>
    <w:p w14:paraId="420143FE" w14:textId="77777777" w:rsidR="004768CC" w:rsidRDefault="004768CC">
      <w:pPr>
        <w:rPr>
          <w:rFonts w:hint="eastAsia"/>
        </w:rPr>
      </w:pPr>
    </w:p>
    <w:p w14:paraId="459A5172" w14:textId="77777777" w:rsidR="004768CC" w:rsidRDefault="004768CC">
      <w:pPr>
        <w:rPr>
          <w:rFonts w:hint="eastAsia"/>
        </w:rPr>
      </w:pPr>
    </w:p>
    <w:p w14:paraId="4C336B03" w14:textId="77777777" w:rsidR="004768CC" w:rsidRDefault="004768CC">
      <w:pPr>
        <w:rPr>
          <w:rFonts w:hint="eastAsia"/>
        </w:rPr>
      </w:pPr>
    </w:p>
    <w:p w14:paraId="6B9D41CE" w14:textId="77777777" w:rsidR="004768CC" w:rsidRDefault="004768CC">
      <w:pPr>
        <w:rPr>
          <w:rFonts w:hint="eastAsia"/>
        </w:rPr>
      </w:pPr>
    </w:p>
    <w:p w14:paraId="41EEE41D" w14:textId="77777777" w:rsidR="00116B7C" w:rsidRDefault="00116B7C">
      <w:pPr>
        <w:rPr>
          <w:rFonts w:hint="eastAsia"/>
        </w:rPr>
      </w:pPr>
    </w:p>
    <w:p w14:paraId="08BCE011" w14:textId="77777777" w:rsidR="00725160" w:rsidRDefault="00725160">
      <w:pPr>
        <w:rPr>
          <w:rFonts w:hint="eastAsia"/>
        </w:rPr>
      </w:pPr>
    </w:p>
    <w:p w14:paraId="4F6B6AB6" w14:textId="77777777" w:rsidR="004768CC" w:rsidRDefault="004768CC">
      <w:pPr>
        <w:rPr>
          <w:rFonts w:hint="eastAsia"/>
        </w:rPr>
      </w:pPr>
    </w:p>
    <w:p w14:paraId="265E3E8E" w14:textId="77777777" w:rsidR="00116B7C" w:rsidRDefault="00116B7C">
      <w:pPr>
        <w:rPr>
          <w:rFonts w:hint="eastAsia"/>
        </w:rPr>
      </w:pPr>
    </w:p>
    <w:p w14:paraId="50ECAE30" w14:textId="2AE7BC55" w:rsidR="00725160" w:rsidRDefault="00725160">
      <w:pPr>
        <w:rPr>
          <w:rFonts w:hint="eastAsia"/>
        </w:rPr>
      </w:pPr>
      <w:r>
        <w:rPr>
          <w:rFonts w:hint="eastAsia"/>
        </w:rPr>
        <w:t>左側與上方</w:t>
      </w:r>
      <w:r w:rsidR="00116B7C">
        <w:rPr>
          <w:rFonts w:hint="eastAsia"/>
        </w:rPr>
        <w:t>是否有</w:t>
      </w:r>
      <w:r>
        <w:rPr>
          <w:rFonts w:hint="eastAsia"/>
        </w:rPr>
        <w:t>導覽框架</w:t>
      </w:r>
      <w:r w:rsidR="00116B7C">
        <w:rPr>
          <w:rFonts w:hint="eastAsia"/>
        </w:rPr>
        <w:t>？</w:t>
      </w:r>
    </w:p>
    <w:p w14:paraId="447D17CF" w14:textId="0E0729C8" w:rsidR="00116B7C" w:rsidRDefault="00116B7C">
      <w:pPr>
        <w:rPr>
          <w:rFonts w:hint="eastAsia"/>
        </w:rPr>
      </w:pPr>
      <w:r>
        <w:rPr>
          <w:rFonts w:hint="eastAsia"/>
        </w:rPr>
        <w:t>藍色方塊色系統一改為橘色</w:t>
      </w:r>
    </w:p>
    <w:p w14:paraId="0B7F74FB" w14:textId="40A6ED51" w:rsidR="003104D3" w:rsidRDefault="004768CC">
      <w:pPr>
        <w:rPr>
          <w:rFonts w:hint="eastAsia"/>
        </w:rPr>
      </w:pPr>
      <w:r w:rsidRPr="004768CC">
        <w:drawing>
          <wp:inline distT="0" distB="0" distL="0" distR="0" wp14:anchorId="5EEB058E" wp14:editId="17A5E9FF">
            <wp:extent cx="5270500" cy="3982720"/>
            <wp:effectExtent l="0" t="0" r="1270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6EAB" w14:textId="457CF5BE" w:rsidR="003104D3" w:rsidRDefault="007D46C8">
      <w:pPr>
        <w:rPr>
          <w:rFonts w:hint="eastAsia"/>
        </w:rPr>
      </w:pPr>
      <w:r>
        <w:rPr>
          <w:rFonts w:hint="eastAsia"/>
        </w:rPr>
        <w:t>下方網頁</w:t>
      </w:r>
      <w:r>
        <w:t>CSS</w:t>
      </w:r>
      <w:r w:rsidR="00FE382F">
        <w:rPr>
          <w:rFonts w:hint="eastAsia"/>
        </w:rPr>
        <w:t>色系</w:t>
      </w:r>
      <w:r>
        <w:rPr>
          <w:rFonts w:hint="eastAsia"/>
        </w:rPr>
        <w:t>同步調整為橘色系列</w:t>
      </w:r>
    </w:p>
    <w:p w14:paraId="633FAA73" w14:textId="77777777" w:rsidR="007D46C8" w:rsidRDefault="007D46C8">
      <w:pPr>
        <w:rPr>
          <w:rFonts w:hint="eastAsia"/>
        </w:rPr>
      </w:pPr>
    </w:p>
    <w:p w14:paraId="3E49A8EC" w14:textId="65B4A704" w:rsidR="007A3274" w:rsidRDefault="00FE382F">
      <w:pPr>
        <w:rPr>
          <w:rFonts w:hint="eastAsia"/>
        </w:rPr>
      </w:pPr>
      <w:r>
        <w:rPr>
          <w:rFonts w:hint="eastAsia"/>
        </w:rPr>
        <w:t>感智照明改為照明</w:t>
      </w:r>
    </w:p>
    <w:p w14:paraId="4315D350" w14:textId="41FDEB9B" w:rsidR="003104D3" w:rsidRDefault="007D46C8">
      <w:pPr>
        <w:rPr>
          <w:rFonts w:hint="eastAsia"/>
        </w:rPr>
      </w:pPr>
      <w:r>
        <w:rPr>
          <w:noProof/>
        </w:rPr>
        <w:drawing>
          <wp:inline distT="0" distB="0" distL="0" distR="0" wp14:anchorId="344AF1B5" wp14:editId="0BDC968A">
            <wp:extent cx="4686300" cy="3496213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461" cy="349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7AAE" w14:textId="6AAF46AA" w:rsidR="003104D3" w:rsidRDefault="00E1454E">
      <w:pPr>
        <w:rPr>
          <w:rFonts w:hint="eastAsia"/>
        </w:rPr>
      </w:pPr>
      <w:r>
        <w:rPr>
          <w:noProof/>
        </w:rPr>
        <w:drawing>
          <wp:inline distT="0" distB="0" distL="0" distR="0" wp14:anchorId="16C966EF" wp14:editId="17E3E743">
            <wp:extent cx="5270500" cy="394442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A48C" w14:textId="68B1C97E" w:rsidR="00E1454E" w:rsidRDefault="00FE382F">
      <w:pPr>
        <w:rPr>
          <w:rFonts w:hint="eastAsia"/>
        </w:rPr>
      </w:pPr>
      <w:r>
        <w:rPr>
          <w:rFonts w:hint="eastAsia"/>
        </w:rPr>
        <w:t>護理床數值是否可手動輸入？</w:t>
      </w:r>
    </w:p>
    <w:p w14:paraId="2E5452F8" w14:textId="77777777" w:rsidR="00E1454E" w:rsidRDefault="00E1454E"/>
    <w:p w14:paraId="484A8345" w14:textId="04FF6A92" w:rsidR="00FE382F" w:rsidRDefault="00FE382F">
      <w:pPr>
        <w:rPr>
          <w:rFonts w:hint="eastAsia"/>
        </w:rPr>
      </w:pPr>
      <w:r>
        <w:rPr>
          <w:rFonts w:hint="eastAsia"/>
        </w:rPr>
        <w:t>設置頁面的</w:t>
      </w:r>
      <w:r>
        <w:t>UI</w:t>
      </w:r>
      <w:r>
        <w:rPr>
          <w:rFonts w:hint="eastAsia"/>
        </w:rPr>
        <w:t>是否還未完成？</w:t>
      </w:r>
      <w:r>
        <w:t>(</w:t>
      </w:r>
      <w:r>
        <w:rPr>
          <w:rFonts w:hint="eastAsia"/>
        </w:rPr>
        <w:t>管理者與使用者所看到的畫面</w:t>
      </w:r>
      <w:r>
        <w:t>)</w:t>
      </w:r>
    </w:p>
    <w:p w14:paraId="2F2EDA81" w14:textId="11D268D3" w:rsidR="00A72EF5" w:rsidRDefault="00A72EF5">
      <w:pPr>
        <w:rPr>
          <w:rFonts w:hint="eastAsia"/>
        </w:rPr>
      </w:pPr>
      <w:r>
        <w:rPr>
          <w:rFonts w:hint="eastAsia"/>
        </w:rPr>
        <w:t>包括設備間</w:t>
      </w:r>
      <w:bookmarkStart w:id="0" w:name="_GoBack"/>
      <w:bookmarkEnd w:id="0"/>
      <w:r>
        <w:rPr>
          <w:rFonts w:hint="eastAsia"/>
        </w:rPr>
        <w:t>數據連動與腳本的設計匯入如何操作？</w:t>
      </w:r>
    </w:p>
    <w:p w14:paraId="124041F5" w14:textId="64E13804" w:rsidR="00FE382F" w:rsidRDefault="00A72EF5">
      <w:pPr>
        <w:rPr>
          <w:rFonts w:hint="eastAsia"/>
        </w:rPr>
      </w:pPr>
      <w:r>
        <w:rPr>
          <w:rFonts w:hint="eastAsia"/>
        </w:rPr>
        <w:t>第二版的排版較佳</w:t>
      </w:r>
    </w:p>
    <w:p w14:paraId="22E34DC1" w14:textId="683967BF" w:rsidR="00725160" w:rsidRDefault="00FE382F">
      <w:pPr>
        <w:rPr>
          <w:rFonts w:hint="eastAsia"/>
        </w:rPr>
      </w:pPr>
      <w:r>
        <w:rPr>
          <w:noProof/>
        </w:rPr>
        <w:drawing>
          <wp:inline distT="0" distB="0" distL="0" distR="0" wp14:anchorId="38520E17" wp14:editId="0A0A4B73">
            <wp:extent cx="4770208" cy="3393440"/>
            <wp:effectExtent l="0" t="0" r="5080" b="1016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88" cy="339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25160" w:rsidSect="00200073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1EA9"/>
    <w:rsid w:val="000010F6"/>
    <w:rsid w:val="00116B7C"/>
    <w:rsid w:val="00200073"/>
    <w:rsid w:val="003104D3"/>
    <w:rsid w:val="003B665D"/>
    <w:rsid w:val="004768CC"/>
    <w:rsid w:val="00637D2D"/>
    <w:rsid w:val="00725160"/>
    <w:rsid w:val="007A3274"/>
    <w:rsid w:val="007D46C8"/>
    <w:rsid w:val="00A72EF5"/>
    <w:rsid w:val="00C55834"/>
    <w:rsid w:val="00C81EA9"/>
    <w:rsid w:val="00E1454E"/>
    <w:rsid w:val="00FE3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38AD8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1EA9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C81EA9"/>
    <w:rPr>
      <w:rFonts w:ascii="Heiti TC Light" w:eastAsia="Heiti T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81EA9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C81EA9"/>
    <w:rPr>
      <w:rFonts w:ascii="Heiti TC Light" w:eastAsia="Heiti T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58</Words>
  <Characters>336</Characters>
  <Application>Microsoft Macintosh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Yeh</dc:creator>
  <cp:keywords/>
  <dc:description/>
  <cp:lastModifiedBy>Tom Yeh</cp:lastModifiedBy>
  <cp:revision>4</cp:revision>
  <dcterms:created xsi:type="dcterms:W3CDTF">2019-10-09T10:52:00Z</dcterms:created>
  <dcterms:modified xsi:type="dcterms:W3CDTF">2019-10-10T08:19:00Z</dcterms:modified>
</cp:coreProperties>
</file>